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883" w14:textId="77777777" w:rsidR="000B37E2" w:rsidRPr="00525AE2" w:rsidRDefault="000B37E2" w:rsidP="000B37E2">
      <w:pPr>
        <w:jc w:val="right"/>
        <w:rPr>
          <w:b/>
          <w:bCs/>
          <w:sz w:val="28"/>
          <w:szCs w:val="28"/>
        </w:rPr>
      </w:pPr>
      <w:r w:rsidRPr="007A6135">
        <w:rPr>
          <w:b/>
          <w:bCs/>
          <w:noProof/>
        </w:rPr>
        <w:drawing>
          <wp:inline distT="0" distB="0" distL="0" distR="0" wp14:anchorId="656462C9" wp14:editId="6325D993">
            <wp:extent cx="1045754" cy="783407"/>
            <wp:effectExtent l="0" t="0" r="0" b="0"/>
            <wp:docPr id="1096270138" name="Image 1096270138" descr="Opção 1_ logo s: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Opção 1_ logo s:fundo.png" descr="Opção 1_ logo s:fund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7918" cy="92736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7A6135">
        <w:rPr>
          <w:noProof/>
        </w:rPr>
        <w:drawing>
          <wp:anchor distT="0" distB="0" distL="114300" distR="114300" simplePos="0" relativeHeight="251659264" behindDoc="0" locked="0" layoutInCell="1" allowOverlap="1" wp14:anchorId="347F28A9" wp14:editId="0D479B50">
            <wp:simplePos x="0" y="0"/>
            <wp:positionH relativeFrom="column">
              <wp:posOffset>-74839</wp:posOffset>
            </wp:positionH>
            <wp:positionV relativeFrom="paragraph">
              <wp:posOffset>-40368</wp:posOffset>
            </wp:positionV>
            <wp:extent cx="2054684" cy="538843"/>
            <wp:effectExtent l="0" t="0" r="3175" b="0"/>
            <wp:wrapNone/>
            <wp:docPr id="1266751621" name="Image 1266751621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8.png" descr="8.png"/>
                    <pic:cNvPicPr>
                      <a:picLocks noChangeAspect="1"/>
                    </pic:cNvPicPr>
                  </pic:nvPicPr>
                  <pic:blipFill>
                    <a:blip r:embed="rId6"/>
                    <a:srcRect r="21558"/>
                    <a:stretch>
                      <a:fillRect/>
                    </a:stretch>
                  </pic:blipFill>
                  <pic:spPr>
                    <a:xfrm>
                      <a:off x="0" y="0"/>
                      <a:ext cx="2054684" cy="53884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C621" w14:textId="77777777" w:rsidR="000B37E2" w:rsidRDefault="000B37E2" w:rsidP="000B37E2">
      <w:pPr>
        <w:jc w:val="left"/>
        <w:rPr>
          <w:b/>
          <w:bCs/>
          <w:sz w:val="28"/>
          <w:szCs w:val="28"/>
        </w:rPr>
      </w:pPr>
      <w:r w:rsidRPr="00E55EC1">
        <w:rPr>
          <w:b/>
          <w:bCs/>
          <w:sz w:val="28"/>
          <w:szCs w:val="28"/>
        </w:rPr>
        <w:t>Programme Séminaire Final au CNAM Amphi Abbé Grégoire</w:t>
      </w:r>
    </w:p>
    <w:p w14:paraId="404C9FFA" w14:textId="77777777" w:rsidR="000B37E2" w:rsidRPr="00E55EC1" w:rsidRDefault="000B37E2" w:rsidP="000B37E2">
      <w:pPr>
        <w:jc w:val="left"/>
        <w:rPr>
          <w:b/>
          <w:bCs/>
          <w:sz w:val="28"/>
          <w:szCs w:val="28"/>
        </w:rPr>
      </w:pPr>
    </w:p>
    <w:p w14:paraId="56A2184E" w14:textId="77777777" w:rsidR="000B37E2" w:rsidRDefault="000B37E2" w:rsidP="000B37E2">
      <w:pPr>
        <w:jc w:val="left"/>
        <w:rPr>
          <w:b/>
          <w:bCs/>
          <w:sz w:val="28"/>
          <w:szCs w:val="28"/>
        </w:rPr>
      </w:pPr>
      <w:r w:rsidRPr="007A6135">
        <w:rPr>
          <w:b/>
          <w:bCs/>
          <w:sz w:val="28"/>
          <w:szCs w:val="28"/>
        </w:rPr>
        <w:t xml:space="preserve">Jeudi 6 </w:t>
      </w:r>
      <w:proofErr w:type="gramStart"/>
      <w:r w:rsidRPr="007A6135">
        <w:rPr>
          <w:b/>
          <w:bCs/>
          <w:sz w:val="28"/>
          <w:szCs w:val="28"/>
        </w:rPr>
        <w:t>Juillet</w:t>
      </w:r>
      <w:proofErr w:type="gramEnd"/>
      <w:r w:rsidRPr="007A6135">
        <w:rPr>
          <w:b/>
          <w:bCs/>
          <w:sz w:val="28"/>
          <w:szCs w:val="28"/>
        </w:rPr>
        <w:t xml:space="preserve"> 2023</w:t>
      </w:r>
    </w:p>
    <w:p w14:paraId="238B440D" w14:textId="77777777" w:rsidR="000B37E2" w:rsidRPr="00E55EC1" w:rsidRDefault="000B37E2" w:rsidP="000B37E2">
      <w:pPr>
        <w:jc w:val="center"/>
        <w:rPr>
          <w:sz w:val="18"/>
          <w:szCs w:val="18"/>
        </w:rPr>
      </w:pPr>
    </w:p>
    <w:p w14:paraId="30BE66CA" w14:textId="77777777" w:rsidR="000B37E2" w:rsidRPr="00FD669B" w:rsidRDefault="000B37E2" w:rsidP="000B37E2">
      <w:pPr>
        <w:jc w:val="left"/>
        <w:rPr>
          <w:b/>
          <w:bCs/>
          <w:sz w:val="36"/>
          <w:szCs w:val="36"/>
        </w:rPr>
      </w:pPr>
      <w:r w:rsidRPr="00FD669B">
        <w:rPr>
          <w:b/>
          <w:bCs/>
          <w:sz w:val="36"/>
          <w:szCs w:val="36"/>
        </w:rPr>
        <w:t>Faire médiation en Europe !</w:t>
      </w:r>
    </w:p>
    <w:p w14:paraId="137A127A" w14:textId="77777777" w:rsidR="000B37E2" w:rsidRPr="00FD669B" w:rsidRDefault="000B37E2" w:rsidP="000B37E2">
      <w:pPr>
        <w:jc w:val="left"/>
        <w:rPr>
          <w:b/>
          <w:bCs/>
          <w:i/>
          <w:iCs/>
          <w:sz w:val="36"/>
          <w:szCs w:val="36"/>
        </w:rPr>
      </w:pPr>
      <w:r w:rsidRPr="00FD669B">
        <w:rPr>
          <w:b/>
          <w:bCs/>
          <w:i/>
          <w:iCs/>
          <w:sz w:val="36"/>
          <w:szCs w:val="36"/>
        </w:rPr>
        <w:t>Pourquoi une licence de médiation pour l'inclusion sociale aujourd'hui ?</w:t>
      </w:r>
    </w:p>
    <w:p w14:paraId="4D23838C" w14:textId="77777777" w:rsidR="000B37E2" w:rsidRPr="007A6135" w:rsidRDefault="000B37E2" w:rsidP="000B37E2">
      <w:pPr>
        <w:jc w:val="left"/>
        <w:rPr>
          <w:sz w:val="10"/>
          <w:szCs w:val="10"/>
        </w:rPr>
      </w:pPr>
    </w:p>
    <w:p w14:paraId="667A78A9" w14:textId="77777777" w:rsidR="000B37E2" w:rsidRPr="00FD669B" w:rsidRDefault="000B37E2" w:rsidP="000B37E2">
      <w:pPr>
        <w:spacing w:after="0"/>
        <w:ind w:left="284" w:hanging="284"/>
        <w:jc w:val="left"/>
        <w:rPr>
          <w:b/>
          <w:bCs/>
          <w:sz w:val="24"/>
          <w:szCs w:val="24"/>
        </w:rPr>
      </w:pPr>
      <w:r w:rsidRPr="007A6135">
        <w:rPr>
          <w:b/>
          <w:bCs/>
          <w:sz w:val="28"/>
          <w:szCs w:val="28"/>
        </w:rPr>
        <w:t xml:space="preserve">9 h </w:t>
      </w:r>
      <w:r>
        <w:rPr>
          <w:b/>
          <w:bCs/>
          <w:sz w:val="28"/>
          <w:szCs w:val="28"/>
        </w:rPr>
        <w:tab/>
      </w:r>
      <w:r w:rsidRPr="00FD669B">
        <w:rPr>
          <w:sz w:val="24"/>
          <w:szCs w:val="24"/>
        </w:rPr>
        <w:t xml:space="preserve">Ouverture </w:t>
      </w:r>
      <w:r w:rsidRPr="00FD669B">
        <w:rPr>
          <w:b/>
          <w:bCs/>
          <w:sz w:val="24"/>
          <w:szCs w:val="24"/>
        </w:rPr>
        <w:t xml:space="preserve">Bénédicte </w:t>
      </w:r>
      <w:proofErr w:type="spellStart"/>
      <w:r w:rsidRPr="00FD669B">
        <w:rPr>
          <w:b/>
          <w:bCs/>
          <w:sz w:val="24"/>
          <w:szCs w:val="24"/>
        </w:rPr>
        <w:t>Fauvarque</w:t>
      </w:r>
      <w:proofErr w:type="spellEnd"/>
      <w:r w:rsidRPr="00FD669B">
        <w:rPr>
          <w:b/>
          <w:bCs/>
          <w:sz w:val="24"/>
          <w:szCs w:val="24"/>
        </w:rPr>
        <w:t>-Cosson</w:t>
      </w:r>
      <w:r>
        <w:rPr>
          <w:b/>
          <w:bCs/>
          <w:sz w:val="24"/>
          <w:szCs w:val="24"/>
        </w:rPr>
        <w:t xml:space="preserve"> </w:t>
      </w:r>
      <w:r w:rsidRPr="00FD669B">
        <w:rPr>
          <w:sz w:val="24"/>
          <w:szCs w:val="24"/>
        </w:rPr>
        <w:t>Administratrice Générale CNAM</w:t>
      </w:r>
    </w:p>
    <w:p w14:paraId="0373CD54" w14:textId="77777777" w:rsidR="000B37E2" w:rsidRPr="007A6135" w:rsidRDefault="000B37E2" w:rsidP="000B37E2">
      <w:pPr>
        <w:spacing w:after="0"/>
        <w:ind w:left="284" w:hanging="284"/>
        <w:jc w:val="left"/>
        <w:rPr>
          <w:sz w:val="10"/>
          <w:szCs w:val="10"/>
        </w:rPr>
      </w:pPr>
    </w:p>
    <w:p w14:paraId="0C98D281" w14:textId="77777777" w:rsidR="000B37E2" w:rsidRDefault="000B37E2" w:rsidP="000B37E2">
      <w:pPr>
        <w:spacing w:after="0"/>
        <w:ind w:left="700" w:hanging="700"/>
        <w:jc w:val="left"/>
        <w:rPr>
          <w:b/>
          <w:bCs/>
          <w:sz w:val="28"/>
          <w:szCs w:val="28"/>
        </w:rPr>
      </w:pPr>
      <w:r w:rsidRPr="007A6135">
        <w:rPr>
          <w:b/>
          <w:bCs/>
          <w:sz w:val="28"/>
          <w:szCs w:val="28"/>
        </w:rPr>
        <w:t xml:space="preserve">9h30 </w:t>
      </w:r>
      <w:r>
        <w:rPr>
          <w:b/>
          <w:bCs/>
          <w:sz w:val="28"/>
          <w:szCs w:val="28"/>
        </w:rPr>
        <w:tab/>
      </w:r>
      <w:r w:rsidRPr="007A6135">
        <w:rPr>
          <w:b/>
          <w:bCs/>
          <w:sz w:val="28"/>
          <w:szCs w:val="28"/>
        </w:rPr>
        <w:t>Le médiateur professionnel une réponse aux conflits et violences des relations en Europe</w:t>
      </w:r>
    </w:p>
    <w:p w14:paraId="5DD0612C" w14:textId="77777777" w:rsidR="000B37E2" w:rsidRPr="007A6135" w:rsidRDefault="000B37E2" w:rsidP="000B37E2">
      <w:pPr>
        <w:spacing w:after="0"/>
        <w:ind w:left="284" w:hanging="284"/>
        <w:jc w:val="left"/>
        <w:rPr>
          <w:b/>
          <w:bCs/>
          <w:sz w:val="10"/>
          <w:szCs w:val="10"/>
        </w:rPr>
      </w:pPr>
    </w:p>
    <w:p w14:paraId="1E2CCBAC" w14:textId="77777777" w:rsidR="000B37E2" w:rsidRPr="00FD669B" w:rsidRDefault="000B37E2" w:rsidP="000B37E2">
      <w:pPr>
        <w:spacing w:after="0"/>
        <w:ind w:left="992" w:hanging="284"/>
        <w:jc w:val="left"/>
        <w:rPr>
          <w:sz w:val="24"/>
          <w:szCs w:val="24"/>
        </w:rPr>
      </w:pPr>
      <w:r w:rsidRPr="00FD669B">
        <w:rPr>
          <w:sz w:val="24"/>
          <w:szCs w:val="24"/>
        </w:rPr>
        <w:t xml:space="preserve">Animation </w:t>
      </w:r>
      <w:r w:rsidRPr="00FD669B">
        <w:rPr>
          <w:b/>
          <w:bCs/>
          <w:sz w:val="24"/>
          <w:szCs w:val="24"/>
        </w:rPr>
        <w:t xml:space="preserve">Hamid </w:t>
      </w:r>
      <w:proofErr w:type="spellStart"/>
      <w:r w:rsidRPr="00FD669B">
        <w:rPr>
          <w:b/>
          <w:bCs/>
          <w:sz w:val="24"/>
          <w:szCs w:val="24"/>
        </w:rPr>
        <w:t>Ghobrini</w:t>
      </w:r>
      <w:proofErr w:type="spellEnd"/>
    </w:p>
    <w:p w14:paraId="378E5489" w14:textId="77777777" w:rsidR="000B37E2" w:rsidRPr="00FD669B" w:rsidRDefault="000B37E2" w:rsidP="000B37E2">
      <w:pPr>
        <w:spacing w:after="0"/>
        <w:ind w:left="992" w:hanging="284"/>
        <w:jc w:val="left"/>
        <w:rPr>
          <w:sz w:val="24"/>
          <w:szCs w:val="24"/>
        </w:rPr>
      </w:pPr>
      <w:r w:rsidRPr="00FD669B">
        <w:rPr>
          <w:b/>
          <w:bCs/>
          <w:sz w:val="24"/>
          <w:szCs w:val="24"/>
        </w:rPr>
        <w:t xml:space="preserve">Laurent Courtois </w:t>
      </w:r>
      <w:r w:rsidRPr="00FD669B">
        <w:rPr>
          <w:sz w:val="24"/>
          <w:szCs w:val="24"/>
        </w:rPr>
        <w:t>Sociologue</w:t>
      </w:r>
    </w:p>
    <w:p w14:paraId="6A4DD772" w14:textId="77777777" w:rsidR="000B37E2" w:rsidRPr="00FD669B" w:rsidRDefault="000B37E2" w:rsidP="000B37E2">
      <w:pPr>
        <w:spacing w:after="0"/>
        <w:ind w:left="992" w:hanging="284"/>
        <w:jc w:val="left"/>
        <w:rPr>
          <w:rFonts w:cstheme="minorHAnsi"/>
          <w:color w:val="000000"/>
          <w:sz w:val="24"/>
          <w:szCs w:val="24"/>
        </w:rPr>
      </w:pPr>
      <w:proofErr w:type="spellStart"/>
      <w:r w:rsidRPr="00FD669B">
        <w:rPr>
          <w:b/>
          <w:bCs/>
          <w:sz w:val="24"/>
          <w:szCs w:val="24"/>
        </w:rPr>
        <w:t>Hibat</w:t>
      </w:r>
      <w:proofErr w:type="spellEnd"/>
      <w:r w:rsidRPr="00FD669B">
        <w:rPr>
          <w:b/>
          <w:bCs/>
          <w:sz w:val="24"/>
          <w:szCs w:val="24"/>
        </w:rPr>
        <w:t xml:space="preserve"> </w:t>
      </w:r>
      <w:proofErr w:type="spellStart"/>
      <w:r w:rsidRPr="00FD669B">
        <w:rPr>
          <w:b/>
          <w:bCs/>
          <w:sz w:val="24"/>
          <w:szCs w:val="24"/>
        </w:rPr>
        <w:t>Tabib</w:t>
      </w:r>
      <w:proofErr w:type="spellEnd"/>
      <w:r w:rsidRPr="00FD669B">
        <w:rPr>
          <w:b/>
          <w:bCs/>
          <w:sz w:val="24"/>
          <w:szCs w:val="24"/>
        </w:rPr>
        <w:t xml:space="preserve"> </w:t>
      </w:r>
      <w:r w:rsidRPr="00FD669B">
        <w:rPr>
          <w:sz w:val="24"/>
          <w:szCs w:val="24"/>
        </w:rPr>
        <w:t xml:space="preserve">Fondateur du concept « Ville Médiation » </w:t>
      </w:r>
      <w:r w:rsidRPr="00FD669B">
        <w:rPr>
          <w:rFonts w:cstheme="minorHAnsi"/>
          <w:color w:val="000000"/>
          <w:sz w:val="24"/>
          <w:szCs w:val="24"/>
        </w:rPr>
        <w:t xml:space="preserve">et </w:t>
      </w:r>
    </w:p>
    <w:p w14:paraId="474F1BC9" w14:textId="77777777" w:rsidR="000B37E2" w:rsidRPr="00FD669B" w:rsidRDefault="000B37E2" w:rsidP="000B37E2">
      <w:pPr>
        <w:spacing w:after="0"/>
        <w:ind w:left="992" w:hanging="284"/>
        <w:jc w:val="left"/>
        <w:rPr>
          <w:rFonts w:ascii="Times" w:hAnsi="Times"/>
          <w:color w:val="000000"/>
          <w:sz w:val="24"/>
          <w:szCs w:val="24"/>
        </w:rPr>
      </w:pPr>
      <w:proofErr w:type="gramStart"/>
      <w:r w:rsidRPr="00FD669B">
        <w:rPr>
          <w:rFonts w:cstheme="minorHAnsi"/>
          <w:color w:val="000000"/>
          <w:sz w:val="24"/>
          <w:szCs w:val="24"/>
        </w:rPr>
        <w:t>président</w:t>
      </w:r>
      <w:proofErr w:type="gramEnd"/>
      <w:r w:rsidRPr="00FD669B">
        <w:rPr>
          <w:rFonts w:cstheme="minorHAnsi"/>
          <w:color w:val="000000"/>
          <w:sz w:val="24"/>
          <w:szCs w:val="24"/>
        </w:rPr>
        <w:t xml:space="preserve"> d’honneur de l’association </w:t>
      </w:r>
      <w:proofErr w:type="spellStart"/>
      <w:r w:rsidRPr="00FD669B">
        <w:rPr>
          <w:rFonts w:cstheme="minorHAnsi"/>
          <w:color w:val="000000"/>
          <w:sz w:val="24"/>
          <w:szCs w:val="24"/>
        </w:rPr>
        <w:t>CReE.A</w:t>
      </w:r>
      <w:proofErr w:type="spellEnd"/>
      <w:r w:rsidRPr="00FD669B">
        <w:rPr>
          <w:rFonts w:cstheme="minorHAnsi"/>
          <w:color w:val="000000"/>
          <w:sz w:val="24"/>
          <w:szCs w:val="24"/>
        </w:rPr>
        <w:t xml:space="preserve"> (Médiation sociale en Europe)</w:t>
      </w:r>
    </w:p>
    <w:p w14:paraId="40E9D306" w14:textId="77777777" w:rsidR="000B37E2" w:rsidRDefault="000B37E2" w:rsidP="000B37E2">
      <w:pPr>
        <w:spacing w:after="0"/>
        <w:ind w:left="992" w:hanging="284"/>
        <w:jc w:val="left"/>
        <w:rPr>
          <w:sz w:val="24"/>
          <w:szCs w:val="24"/>
        </w:rPr>
      </w:pPr>
      <w:proofErr w:type="spellStart"/>
      <w:r w:rsidRPr="00FD669B">
        <w:rPr>
          <w:b/>
          <w:bCs/>
          <w:sz w:val="24"/>
          <w:szCs w:val="24"/>
        </w:rPr>
        <w:t>Rosalía</w:t>
      </w:r>
      <w:proofErr w:type="spellEnd"/>
      <w:r w:rsidRPr="00FD669B">
        <w:rPr>
          <w:b/>
          <w:bCs/>
          <w:sz w:val="24"/>
          <w:szCs w:val="24"/>
        </w:rPr>
        <w:t xml:space="preserve"> Fernández </w:t>
      </w:r>
      <w:proofErr w:type="spellStart"/>
      <w:r w:rsidRPr="00FD669B">
        <w:rPr>
          <w:b/>
          <w:bCs/>
          <w:sz w:val="24"/>
          <w:szCs w:val="24"/>
        </w:rPr>
        <w:t>Alaya</w:t>
      </w:r>
      <w:proofErr w:type="spellEnd"/>
      <w:r w:rsidRPr="00FD669B">
        <w:rPr>
          <w:sz w:val="24"/>
          <w:szCs w:val="24"/>
        </w:rPr>
        <w:t xml:space="preserve">, Présidente du Groupement Européen des Magistrats </w:t>
      </w:r>
    </w:p>
    <w:p w14:paraId="65516152" w14:textId="77777777" w:rsidR="000B37E2" w:rsidRPr="00FD669B" w:rsidRDefault="000B37E2" w:rsidP="000B37E2">
      <w:pPr>
        <w:spacing w:after="0"/>
        <w:ind w:left="992" w:hanging="284"/>
        <w:jc w:val="left"/>
        <w:rPr>
          <w:sz w:val="24"/>
          <w:szCs w:val="24"/>
        </w:rPr>
      </w:pPr>
      <w:proofErr w:type="gramStart"/>
      <w:r w:rsidRPr="00FD669B">
        <w:rPr>
          <w:sz w:val="24"/>
          <w:szCs w:val="24"/>
        </w:rPr>
        <w:t>pour</w:t>
      </w:r>
      <w:proofErr w:type="gramEnd"/>
      <w:r w:rsidRPr="00FD669B">
        <w:rPr>
          <w:sz w:val="24"/>
          <w:szCs w:val="24"/>
        </w:rPr>
        <w:t xml:space="preserve"> la Médiation</w:t>
      </w:r>
      <w:r>
        <w:rPr>
          <w:sz w:val="24"/>
          <w:szCs w:val="24"/>
        </w:rPr>
        <w:t xml:space="preserve"> </w:t>
      </w:r>
      <w:r w:rsidRPr="00FD669B">
        <w:rPr>
          <w:sz w:val="24"/>
          <w:szCs w:val="24"/>
        </w:rPr>
        <w:t>(GEMM)</w:t>
      </w:r>
    </w:p>
    <w:p w14:paraId="7E0F8650" w14:textId="77777777" w:rsidR="000B37E2" w:rsidRPr="00FD669B" w:rsidRDefault="000B37E2" w:rsidP="000B37E2">
      <w:pPr>
        <w:spacing w:after="0"/>
        <w:ind w:left="992" w:hanging="284"/>
        <w:jc w:val="left"/>
        <w:rPr>
          <w:b/>
          <w:bCs/>
          <w:sz w:val="24"/>
          <w:szCs w:val="24"/>
        </w:rPr>
      </w:pPr>
      <w:r w:rsidRPr="00FD669B">
        <w:rPr>
          <w:b/>
          <w:bCs/>
          <w:sz w:val="24"/>
          <w:szCs w:val="24"/>
        </w:rPr>
        <w:t>Débat</w:t>
      </w:r>
    </w:p>
    <w:p w14:paraId="34A0B11C" w14:textId="77777777" w:rsidR="000B37E2" w:rsidRPr="00FD669B" w:rsidRDefault="000B37E2" w:rsidP="000B37E2">
      <w:pPr>
        <w:spacing w:after="0"/>
        <w:ind w:left="284" w:hanging="284"/>
        <w:jc w:val="left"/>
        <w:rPr>
          <w:sz w:val="24"/>
          <w:szCs w:val="24"/>
        </w:rPr>
      </w:pPr>
    </w:p>
    <w:p w14:paraId="13B7575E" w14:textId="77777777" w:rsidR="000B37E2" w:rsidRPr="00923EF6" w:rsidRDefault="000B37E2" w:rsidP="000B37E2">
      <w:pPr>
        <w:spacing w:after="0"/>
        <w:ind w:left="284" w:hanging="284"/>
        <w:jc w:val="left"/>
        <w:rPr>
          <w:b/>
          <w:bCs/>
          <w:sz w:val="28"/>
          <w:szCs w:val="28"/>
        </w:rPr>
      </w:pPr>
      <w:r w:rsidRPr="007A6135">
        <w:rPr>
          <w:b/>
          <w:bCs/>
          <w:sz w:val="28"/>
          <w:szCs w:val="28"/>
        </w:rPr>
        <w:t>11h00-12h</w:t>
      </w:r>
      <w:proofErr w:type="gramStart"/>
      <w:r w:rsidRPr="007A6135">
        <w:rPr>
          <w:b/>
          <w:bCs/>
          <w:sz w:val="28"/>
          <w:szCs w:val="28"/>
        </w:rPr>
        <w:t>30  Ateliers</w:t>
      </w:r>
      <w:proofErr w:type="gramEnd"/>
    </w:p>
    <w:p w14:paraId="7B9F5C9B" w14:textId="77777777" w:rsidR="000B37E2" w:rsidRPr="00FD669B" w:rsidRDefault="000B37E2" w:rsidP="000B37E2">
      <w:pPr>
        <w:pStyle w:val="Paragraphedeliste"/>
        <w:numPr>
          <w:ilvl w:val="0"/>
          <w:numId w:val="1"/>
        </w:numPr>
        <w:spacing w:after="0"/>
        <w:ind w:left="1021" w:hanging="284"/>
        <w:rPr>
          <w:sz w:val="24"/>
          <w:szCs w:val="24"/>
        </w:rPr>
      </w:pPr>
      <w:r w:rsidRPr="00FD669B">
        <w:rPr>
          <w:i/>
          <w:iCs/>
          <w:sz w:val="24"/>
          <w:szCs w:val="24"/>
        </w:rPr>
        <w:t>La Figure du médiateur Européen</w:t>
      </w:r>
    </w:p>
    <w:p w14:paraId="2BB08DA3" w14:textId="77777777" w:rsidR="000B37E2" w:rsidRPr="00FD669B" w:rsidRDefault="000B37E2" w:rsidP="000B37E2">
      <w:pPr>
        <w:pStyle w:val="Paragraphedeliste"/>
        <w:numPr>
          <w:ilvl w:val="0"/>
          <w:numId w:val="1"/>
        </w:numPr>
        <w:spacing w:after="0"/>
        <w:ind w:left="1021" w:hanging="284"/>
        <w:rPr>
          <w:sz w:val="24"/>
          <w:szCs w:val="24"/>
        </w:rPr>
      </w:pPr>
      <w:r w:rsidRPr="00FD669B">
        <w:rPr>
          <w:i/>
          <w:iCs/>
          <w:sz w:val="24"/>
          <w:szCs w:val="24"/>
        </w:rPr>
        <w:t>La Médiation pour promouvoir la culture de la paix</w:t>
      </w:r>
    </w:p>
    <w:p w14:paraId="2F366C46" w14:textId="77777777" w:rsidR="000B37E2" w:rsidRPr="00FD669B" w:rsidRDefault="000B37E2" w:rsidP="000B37E2">
      <w:pPr>
        <w:pStyle w:val="Paragraphedeliste"/>
        <w:numPr>
          <w:ilvl w:val="0"/>
          <w:numId w:val="1"/>
        </w:numPr>
        <w:spacing w:after="0"/>
        <w:ind w:left="1021" w:hanging="284"/>
        <w:rPr>
          <w:i/>
          <w:iCs/>
          <w:sz w:val="24"/>
          <w:szCs w:val="24"/>
        </w:rPr>
      </w:pPr>
      <w:r w:rsidRPr="00FD669B">
        <w:rPr>
          <w:i/>
          <w:iCs/>
          <w:sz w:val="24"/>
          <w:szCs w:val="24"/>
        </w:rPr>
        <w:t>La formation du Médiateur Européen</w:t>
      </w:r>
    </w:p>
    <w:p w14:paraId="55E48CE6" w14:textId="77777777" w:rsidR="000B37E2" w:rsidRPr="00FD669B" w:rsidRDefault="000B37E2" w:rsidP="000B37E2">
      <w:pPr>
        <w:spacing w:after="0"/>
        <w:ind w:left="284" w:hanging="284"/>
        <w:jc w:val="left"/>
        <w:rPr>
          <w:i/>
          <w:iCs/>
          <w:sz w:val="24"/>
          <w:szCs w:val="24"/>
        </w:rPr>
      </w:pPr>
    </w:p>
    <w:p w14:paraId="3BFE3ABB" w14:textId="77777777" w:rsidR="000B37E2" w:rsidRPr="007A6135" w:rsidRDefault="000B37E2" w:rsidP="000B37E2">
      <w:pPr>
        <w:spacing w:after="0"/>
        <w:ind w:left="284" w:hanging="284"/>
        <w:jc w:val="left"/>
        <w:rPr>
          <w:i/>
          <w:iCs/>
          <w:sz w:val="10"/>
          <w:szCs w:val="10"/>
        </w:rPr>
      </w:pPr>
    </w:p>
    <w:p w14:paraId="231FF658" w14:textId="77777777" w:rsidR="000B37E2" w:rsidRPr="00547570" w:rsidRDefault="000B37E2" w:rsidP="000B37E2">
      <w:pPr>
        <w:spacing w:after="0"/>
        <w:ind w:left="284" w:hanging="284"/>
        <w:jc w:val="left"/>
        <w:rPr>
          <w:b/>
          <w:bCs/>
          <w:sz w:val="28"/>
          <w:szCs w:val="28"/>
        </w:rPr>
      </w:pPr>
      <w:r w:rsidRPr="00547570">
        <w:rPr>
          <w:b/>
          <w:bCs/>
          <w:sz w:val="28"/>
          <w:szCs w:val="28"/>
        </w:rPr>
        <w:t>13h-14h15 Déjeuner</w:t>
      </w:r>
    </w:p>
    <w:p w14:paraId="1C3A62B7" w14:textId="77777777" w:rsidR="000B37E2" w:rsidRPr="007A6135" w:rsidRDefault="000B37E2" w:rsidP="000B37E2">
      <w:pPr>
        <w:spacing w:after="0"/>
        <w:ind w:left="284" w:hanging="284"/>
        <w:jc w:val="left"/>
        <w:rPr>
          <w:b/>
          <w:bCs/>
          <w:sz w:val="10"/>
          <w:szCs w:val="10"/>
        </w:rPr>
      </w:pPr>
    </w:p>
    <w:p w14:paraId="06E9CAAB" w14:textId="77777777" w:rsidR="000B37E2" w:rsidRPr="00FD669B" w:rsidRDefault="000B37E2" w:rsidP="000B37E2">
      <w:pPr>
        <w:spacing w:after="0"/>
        <w:ind w:left="284" w:hanging="284"/>
        <w:jc w:val="left"/>
        <w:rPr>
          <w:b/>
          <w:bCs/>
          <w:sz w:val="28"/>
          <w:szCs w:val="28"/>
        </w:rPr>
      </w:pPr>
      <w:r w:rsidRPr="00FD669B">
        <w:rPr>
          <w:b/>
          <w:bCs/>
          <w:sz w:val="28"/>
          <w:szCs w:val="28"/>
        </w:rPr>
        <w:t xml:space="preserve">14h30 Licence Européenne de médiation pour l’inclusion sociale </w:t>
      </w:r>
      <w:proofErr w:type="spellStart"/>
      <w:r w:rsidRPr="00FD669B">
        <w:rPr>
          <w:b/>
          <w:bCs/>
          <w:sz w:val="28"/>
          <w:szCs w:val="28"/>
        </w:rPr>
        <w:t>LIMEdiat</w:t>
      </w:r>
      <w:proofErr w:type="spellEnd"/>
      <w:r w:rsidRPr="00FD669B">
        <w:rPr>
          <w:b/>
          <w:bCs/>
          <w:sz w:val="28"/>
          <w:szCs w:val="28"/>
        </w:rPr>
        <w:t xml:space="preserve"> </w:t>
      </w:r>
    </w:p>
    <w:p w14:paraId="5210C0D6" w14:textId="77777777" w:rsidR="000B37E2" w:rsidRPr="00FD669B" w:rsidRDefault="000B37E2" w:rsidP="000B37E2">
      <w:pPr>
        <w:spacing w:after="0"/>
        <w:ind w:left="1078" w:hanging="284"/>
        <w:jc w:val="left"/>
        <w:rPr>
          <w:b/>
          <w:bCs/>
          <w:sz w:val="24"/>
          <w:szCs w:val="24"/>
        </w:rPr>
      </w:pPr>
      <w:r w:rsidRPr="00FD669B">
        <w:rPr>
          <w:b/>
          <w:bCs/>
          <w:sz w:val="24"/>
          <w:szCs w:val="24"/>
        </w:rPr>
        <w:t xml:space="preserve">Présentation des résultats </w:t>
      </w:r>
    </w:p>
    <w:p w14:paraId="67C2ACDA" w14:textId="77777777" w:rsidR="000B37E2" w:rsidRPr="007A6135" w:rsidRDefault="000B37E2" w:rsidP="000B37E2">
      <w:pPr>
        <w:spacing w:after="0"/>
        <w:ind w:left="284" w:hanging="284"/>
        <w:jc w:val="left"/>
        <w:rPr>
          <w:sz w:val="10"/>
          <w:szCs w:val="10"/>
        </w:rPr>
      </w:pPr>
    </w:p>
    <w:p w14:paraId="326E229A" w14:textId="77777777" w:rsidR="000B37E2" w:rsidRPr="00FD669B" w:rsidRDefault="000B37E2" w:rsidP="000B37E2">
      <w:pPr>
        <w:spacing w:after="0"/>
        <w:ind w:left="284" w:hanging="284"/>
        <w:jc w:val="left"/>
        <w:rPr>
          <w:b/>
          <w:bCs/>
          <w:sz w:val="28"/>
          <w:szCs w:val="28"/>
        </w:rPr>
      </w:pPr>
      <w:r w:rsidRPr="00FD669B">
        <w:rPr>
          <w:b/>
          <w:bCs/>
          <w:sz w:val="28"/>
          <w:szCs w:val="28"/>
        </w:rPr>
        <w:t>16h30 De l’utilité à la reconnaissance des médiateurs dans la Cité</w:t>
      </w:r>
    </w:p>
    <w:p w14:paraId="46324E01" w14:textId="77777777" w:rsidR="000B37E2" w:rsidRPr="00FD669B" w:rsidRDefault="000B37E2" w:rsidP="000B37E2">
      <w:pPr>
        <w:spacing w:after="0"/>
        <w:ind w:left="1021" w:hanging="284"/>
        <w:jc w:val="left"/>
        <w:rPr>
          <w:sz w:val="24"/>
          <w:szCs w:val="24"/>
        </w:rPr>
      </w:pPr>
      <w:r w:rsidRPr="00FD669B">
        <w:rPr>
          <w:b/>
          <w:bCs/>
          <w:sz w:val="24"/>
          <w:szCs w:val="24"/>
        </w:rPr>
        <w:t xml:space="preserve">Sylvie Rouxel </w:t>
      </w:r>
      <w:r w:rsidRPr="00FD669B">
        <w:rPr>
          <w:sz w:val="24"/>
          <w:szCs w:val="24"/>
        </w:rPr>
        <w:t xml:space="preserve">(animation), </w:t>
      </w:r>
      <w:r w:rsidRPr="00FD669B">
        <w:rPr>
          <w:b/>
          <w:bCs/>
          <w:sz w:val="24"/>
          <w:szCs w:val="24"/>
        </w:rPr>
        <w:t xml:space="preserve">André Moisan </w:t>
      </w:r>
      <w:r w:rsidRPr="00FD669B">
        <w:rPr>
          <w:sz w:val="24"/>
          <w:szCs w:val="24"/>
        </w:rPr>
        <w:t>(sociologue)</w:t>
      </w:r>
    </w:p>
    <w:p w14:paraId="12E750F6" w14:textId="77777777" w:rsidR="000B37E2" w:rsidRPr="00FD669B" w:rsidRDefault="000B37E2" w:rsidP="000B37E2">
      <w:pPr>
        <w:spacing w:after="0"/>
        <w:ind w:left="1021" w:hanging="284"/>
        <w:jc w:val="left"/>
        <w:rPr>
          <w:sz w:val="24"/>
          <w:szCs w:val="24"/>
        </w:rPr>
      </w:pPr>
      <w:r w:rsidRPr="00FD669B">
        <w:rPr>
          <w:b/>
          <w:bCs/>
          <w:sz w:val="24"/>
          <w:szCs w:val="24"/>
        </w:rPr>
        <w:t xml:space="preserve">Jean-Pierre </w:t>
      </w:r>
      <w:proofErr w:type="spellStart"/>
      <w:r w:rsidRPr="00FD669B">
        <w:rPr>
          <w:b/>
          <w:bCs/>
          <w:sz w:val="24"/>
          <w:szCs w:val="24"/>
        </w:rPr>
        <w:t>Bonafé</w:t>
      </w:r>
      <w:proofErr w:type="spellEnd"/>
      <w:r w:rsidRPr="00FD669B">
        <w:rPr>
          <w:b/>
          <w:bCs/>
          <w:sz w:val="24"/>
          <w:szCs w:val="24"/>
        </w:rPr>
        <w:t xml:space="preserve">-Schmitt </w:t>
      </w:r>
      <w:r w:rsidRPr="00FD669B">
        <w:rPr>
          <w:sz w:val="24"/>
          <w:szCs w:val="24"/>
        </w:rPr>
        <w:t>(sociologue)</w:t>
      </w:r>
    </w:p>
    <w:p w14:paraId="4F19A39D" w14:textId="77777777" w:rsidR="000B37E2" w:rsidRPr="00FD669B" w:rsidRDefault="000B37E2" w:rsidP="000B37E2">
      <w:pPr>
        <w:spacing w:after="0"/>
        <w:ind w:left="1021" w:hanging="284"/>
        <w:jc w:val="left"/>
        <w:rPr>
          <w:sz w:val="24"/>
          <w:szCs w:val="24"/>
        </w:rPr>
      </w:pPr>
      <w:r w:rsidRPr="00FD669B">
        <w:rPr>
          <w:b/>
          <w:bCs/>
          <w:sz w:val="24"/>
          <w:szCs w:val="24"/>
        </w:rPr>
        <w:t xml:space="preserve">Ibrahima DIA </w:t>
      </w:r>
      <w:r w:rsidRPr="00FD669B">
        <w:rPr>
          <w:sz w:val="24"/>
          <w:szCs w:val="24"/>
        </w:rPr>
        <w:t>-</w:t>
      </w:r>
      <w:r w:rsidRPr="00FD669B">
        <w:rPr>
          <w:b/>
          <w:bCs/>
          <w:sz w:val="24"/>
          <w:szCs w:val="24"/>
        </w:rPr>
        <w:t xml:space="preserve"> </w:t>
      </w:r>
      <w:r w:rsidRPr="00FD669B">
        <w:rPr>
          <w:sz w:val="24"/>
          <w:szCs w:val="24"/>
        </w:rPr>
        <w:t>adjoint au Maire de la ville de Limoges</w:t>
      </w:r>
    </w:p>
    <w:p w14:paraId="25A6AB5C" w14:textId="77777777" w:rsidR="000B37E2" w:rsidRPr="00FD669B" w:rsidRDefault="000B37E2" w:rsidP="000B37E2">
      <w:pPr>
        <w:spacing w:after="0"/>
        <w:ind w:left="1021" w:hanging="284"/>
        <w:jc w:val="left"/>
        <w:rPr>
          <w:sz w:val="24"/>
          <w:szCs w:val="24"/>
        </w:rPr>
      </w:pPr>
      <w:proofErr w:type="gramStart"/>
      <w:r w:rsidRPr="00FD669B">
        <w:rPr>
          <w:sz w:val="24"/>
          <w:szCs w:val="24"/>
        </w:rPr>
        <w:t>en</w:t>
      </w:r>
      <w:proofErr w:type="gramEnd"/>
      <w:r w:rsidRPr="00FD669B">
        <w:rPr>
          <w:sz w:val="24"/>
          <w:szCs w:val="24"/>
        </w:rPr>
        <w:t xml:space="preserve"> charge de la politique de la Ville et de l’attractivité des quartiers</w:t>
      </w:r>
    </w:p>
    <w:p w14:paraId="06089C6D" w14:textId="28F607BD" w:rsidR="000B37E2" w:rsidRPr="00FD669B" w:rsidRDefault="000B37E2" w:rsidP="000B37E2">
      <w:pPr>
        <w:spacing w:after="0"/>
        <w:ind w:left="1021" w:hanging="284"/>
        <w:jc w:val="left"/>
        <w:rPr>
          <w:sz w:val="24"/>
          <w:szCs w:val="24"/>
        </w:rPr>
      </w:pPr>
      <w:r w:rsidRPr="00FD669B">
        <w:rPr>
          <w:b/>
          <w:bCs/>
          <w:sz w:val="24"/>
          <w:szCs w:val="24"/>
        </w:rPr>
        <w:t>Patrick Vignal</w:t>
      </w:r>
      <w:r w:rsidRPr="00FD669B">
        <w:rPr>
          <w:sz w:val="24"/>
          <w:szCs w:val="24"/>
        </w:rPr>
        <w:t xml:space="preserve"> </w:t>
      </w:r>
      <w:r w:rsidR="008277B4">
        <w:rPr>
          <w:sz w:val="24"/>
          <w:szCs w:val="24"/>
        </w:rPr>
        <w:t>-</w:t>
      </w:r>
      <w:r w:rsidRPr="00FD669B">
        <w:rPr>
          <w:sz w:val="24"/>
          <w:szCs w:val="24"/>
        </w:rPr>
        <w:t xml:space="preserve"> député de l’Hérault</w:t>
      </w:r>
    </w:p>
    <w:p w14:paraId="1365B753" w14:textId="77777777" w:rsidR="000B37E2" w:rsidRDefault="000B37E2" w:rsidP="000B37E2">
      <w:pPr>
        <w:spacing w:after="0"/>
        <w:ind w:left="1021" w:hanging="284"/>
        <w:jc w:val="left"/>
        <w:rPr>
          <w:b/>
          <w:bCs/>
          <w:sz w:val="24"/>
          <w:szCs w:val="24"/>
        </w:rPr>
      </w:pPr>
      <w:r w:rsidRPr="00FD669B">
        <w:rPr>
          <w:b/>
          <w:bCs/>
          <w:sz w:val="24"/>
          <w:szCs w:val="24"/>
        </w:rPr>
        <w:t>Débat</w:t>
      </w:r>
    </w:p>
    <w:p w14:paraId="555C16F6" w14:textId="77777777" w:rsidR="000B37E2" w:rsidRPr="00FD669B" w:rsidRDefault="000B37E2" w:rsidP="000B37E2">
      <w:pPr>
        <w:spacing w:after="0"/>
        <w:ind w:left="1021" w:hanging="284"/>
        <w:jc w:val="left"/>
        <w:rPr>
          <w:b/>
          <w:bCs/>
          <w:sz w:val="24"/>
          <w:szCs w:val="24"/>
        </w:rPr>
      </w:pPr>
    </w:p>
    <w:p w14:paraId="698244D2" w14:textId="77777777" w:rsidR="008277B4" w:rsidRPr="008277B4" w:rsidRDefault="008277B4" w:rsidP="008277B4">
      <w:pPr>
        <w:spacing w:after="0"/>
        <w:ind w:left="284" w:hanging="284"/>
        <w:jc w:val="left"/>
        <w:rPr>
          <w:rFonts w:cstheme="minorHAnsi"/>
          <w:b/>
          <w:bCs/>
          <w:sz w:val="28"/>
          <w:szCs w:val="28"/>
        </w:rPr>
      </w:pPr>
      <w:r w:rsidRPr="008277B4">
        <w:rPr>
          <w:rFonts w:cstheme="minorHAnsi"/>
          <w:b/>
          <w:bCs/>
          <w:sz w:val="28"/>
          <w:szCs w:val="28"/>
        </w:rPr>
        <w:t>Synthèse et perspectives</w:t>
      </w:r>
    </w:p>
    <w:p w14:paraId="4036A7B2" w14:textId="77777777" w:rsidR="000B37E2" w:rsidRPr="007A6135" w:rsidRDefault="000B37E2" w:rsidP="000B37E2">
      <w:pPr>
        <w:spacing w:after="0"/>
        <w:ind w:left="284" w:hanging="284"/>
        <w:jc w:val="left"/>
        <w:rPr>
          <w:sz w:val="16"/>
          <w:szCs w:val="16"/>
        </w:rPr>
      </w:pPr>
    </w:p>
    <w:p w14:paraId="6E40E986" w14:textId="1C7B43B1" w:rsidR="008277B4" w:rsidRPr="008277B4" w:rsidRDefault="000B37E2" w:rsidP="008277B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8277B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8277B4">
        <w:rPr>
          <w:rFonts w:asciiTheme="minorHAnsi" w:hAnsiTheme="minorHAnsi" w:cstheme="minorHAnsi"/>
          <w:b/>
          <w:bCs/>
          <w:sz w:val="28"/>
          <w:szCs w:val="28"/>
        </w:rPr>
        <w:t>8h30</w:t>
      </w:r>
      <w:r w:rsidRPr="008277B4">
        <w:rPr>
          <w:rFonts w:asciiTheme="minorHAnsi" w:hAnsiTheme="minorHAnsi" w:cstheme="minorHAnsi"/>
          <w:sz w:val="28"/>
          <w:szCs w:val="28"/>
        </w:rPr>
        <w:t xml:space="preserve"> </w:t>
      </w:r>
      <w:r w:rsidR="008277B4" w:rsidRPr="008277B4">
        <w:rPr>
          <w:rFonts w:asciiTheme="minorHAnsi" w:hAnsiTheme="minorHAnsi" w:cstheme="minorHAnsi"/>
          <w:b/>
          <w:bCs/>
        </w:rPr>
        <w:t xml:space="preserve">Michele Guillaume – </w:t>
      </w:r>
      <w:proofErr w:type="spellStart"/>
      <w:r w:rsidR="008277B4" w:rsidRPr="008277B4">
        <w:rPr>
          <w:rFonts w:asciiTheme="minorHAnsi" w:hAnsiTheme="minorHAnsi" w:cstheme="minorHAnsi"/>
          <w:b/>
          <w:bCs/>
        </w:rPr>
        <w:t>Hofnung</w:t>
      </w:r>
      <w:proofErr w:type="spellEnd"/>
      <w:r w:rsidR="008277B4">
        <w:rPr>
          <w:rFonts w:asciiTheme="minorHAnsi" w:hAnsiTheme="minorHAnsi" w:cstheme="minorHAnsi"/>
          <w:b/>
          <w:bCs/>
        </w:rPr>
        <w:t xml:space="preserve"> </w:t>
      </w:r>
      <w:r w:rsidR="008277B4">
        <w:rPr>
          <w:rFonts w:ascii="Times" w:hAnsi="Times" w:cs="Calibri"/>
          <w:i/>
          <w:iCs/>
          <w:color w:val="000000"/>
          <w:bdr w:val="none" w:sz="0" w:space="0" w:color="auto" w:frame="1"/>
        </w:rPr>
        <w:t xml:space="preserve">- </w:t>
      </w:r>
      <w:r w:rsidR="008277B4" w:rsidRPr="008277B4">
        <w:rPr>
          <w:rFonts w:asciiTheme="minorHAnsi" w:hAnsiTheme="minorHAnsi" w:cstheme="minorHAnsi"/>
          <w:color w:val="000000"/>
          <w:bdr w:val="none" w:sz="0" w:space="0" w:color="auto" w:frame="1"/>
        </w:rPr>
        <w:t>Membre du Conseil National de la Médiation</w:t>
      </w:r>
    </w:p>
    <w:p w14:paraId="6E077365" w14:textId="77777777" w:rsidR="000B37E2" w:rsidRDefault="000B37E2" w:rsidP="008277B4"/>
    <w:p w14:paraId="1BF93230" w14:textId="45BAEB50" w:rsidR="00530239" w:rsidRPr="000B37E2" w:rsidRDefault="000B37E2" w:rsidP="000B37E2">
      <w:pPr>
        <w:jc w:val="center"/>
        <w:rPr>
          <w:b/>
          <w:bCs/>
        </w:rPr>
      </w:pPr>
      <w:r w:rsidRPr="007A6135">
        <w:rPr>
          <w:b/>
          <w:bCs/>
          <w:noProof/>
        </w:rPr>
        <w:drawing>
          <wp:inline distT="0" distB="0" distL="0" distR="0" wp14:anchorId="0F1DFD38" wp14:editId="0C8806D1">
            <wp:extent cx="1257300" cy="254515"/>
            <wp:effectExtent l="0" t="0" r="0" b="0"/>
            <wp:docPr id="1432402414" name="Image 1432402414" descr="Imag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1.png" descr="Imagem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182" cy="28323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7A6135">
        <w:rPr>
          <w:b/>
          <w:bCs/>
          <w:noProof/>
        </w:rPr>
        <w:drawing>
          <wp:inline distT="0" distB="0" distL="0" distR="0" wp14:anchorId="597A3F9D" wp14:editId="41E75303">
            <wp:extent cx="1566995" cy="421884"/>
            <wp:effectExtent l="0" t="0" r="0" b="0"/>
            <wp:docPr id="970048241" name="Image 970048241" descr="Image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m2.png" descr="Imagem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805" cy="46194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7A6135">
        <w:rPr>
          <w:b/>
          <w:bCs/>
          <w:noProof/>
        </w:rPr>
        <w:drawing>
          <wp:inline distT="0" distB="0" distL="0" distR="0" wp14:anchorId="62685FEC" wp14:editId="5934C5A9">
            <wp:extent cx="1467218" cy="381245"/>
            <wp:effectExtent l="0" t="0" r="0" b="0"/>
            <wp:docPr id="1633426062" name="Image 1633426062" descr="Image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m3.png" descr="Imagem3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4430" cy="411702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7A6135">
        <w:rPr>
          <w:b/>
          <w:bCs/>
          <w:noProof/>
        </w:rPr>
        <w:drawing>
          <wp:inline distT="0" distB="0" distL="0" distR="0" wp14:anchorId="588FD7EF" wp14:editId="215BC91D">
            <wp:extent cx="669934" cy="669471"/>
            <wp:effectExtent l="0" t="0" r="3175" b="3810"/>
            <wp:docPr id="2047578448" name="Image 2047578448" descr="Image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m4.png" descr="Imagem4.png"/>
                    <pic:cNvPicPr>
                      <a:picLocks noChangeAspect="1"/>
                    </pic:cNvPicPr>
                  </pic:nvPicPr>
                  <pic:blipFill>
                    <a:blip r:embed="rId10"/>
                    <a:srcRect l="306" t="362" r="231" b="243"/>
                    <a:stretch>
                      <a:fillRect/>
                    </a:stretch>
                  </pic:blipFill>
                  <pic:spPr>
                    <a:xfrm>
                      <a:off x="0" y="0"/>
                      <a:ext cx="725977" cy="72547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793" y="0"/>
                          </a:moveTo>
                          <a:cubicBezTo>
                            <a:pt x="9987" y="31"/>
                            <a:pt x="9267" y="63"/>
                            <a:pt x="9242" y="104"/>
                          </a:cubicBezTo>
                          <a:cubicBezTo>
                            <a:pt x="9180" y="204"/>
                            <a:pt x="8733" y="349"/>
                            <a:pt x="8243" y="425"/>
                          </a:cubicBezTo>
                          <a:cubicBezTo>
                            <a:pt x="5936" y="783"/>
                            <a:pt x="2633" y="3130"/>
                            <a:pt x="1704" y="5081"/>
                          </a:cubicBezTo>
                          <a:cubicBezTo>
                            <a:pt x="1528" y="5450"/>
                            <a:pt x="1296" y="5805"/>
                            <a:pt x="1193" y="5868"/>
                          </a:cubicBezTo>
                          <a:cubicBezTo>
                            <a:pt x="1090" y="5932"/>
                            <a:pt x="944" y="6291"/>
                            <a:pt x="865" y="6663"/>
                          </a:cubicBezTo>
                          <a:cubicBezTo>
                            <a:pt x="785" y="7035"/>
                            <a:pt x="626" y="7453"/>
                            <a:pt x="514" y="7592"/>
                          </a:cubicBezTo>
                          <a:cubicBezTo>
                            <a:pt x="403" y="7730"/>
                            <a:pt x="365" y="7925"/>
                            <a:pt x="429" y="8028"/>
                          </a:cubicBezTo>
                          <a:cubicBezTo>
                            <a:pt x="492" y="8131"/>
                            <a:pt x="415" y="8400"/>
                            <a:pt x="250" y="8618"/>
                          </a:cubicBezTo>
                          <a:cubicBezTo>
                            <a:pt x="113" y="8799"/>
                            <a:pt x="43" y="9494"/>
                            <a:pt x="0" y="10774"/>
                          </a:cubicBezTo>
                          <a:cubicBezTo>
                            <a:pt x="31" y="11771"/>
                            <a:pt x="64" y="12526"/>
                            <a:pt x="108" y="12576"/>
                          </a:cubicBezTo>
                          <a:cubicBezTo>
                            <a:pt x="205" y="12685"/>
                            <a:pt x="452" y="13334"/>
                            <a:pt x="660" y="14023"/>
                          </a:cubicBezTo>
                          <a:cubicBezTo>
                            <a:pt x="1637" y="17265"/>
                            <a:pt x="4759" y="20136"/>
                            <a:pt x="8179" y="20936"/>
                          </a:cubicBezTo>
                          <a:cubicBezTo>
                            <a:pt x="8753" y="21070"/>
                            <a:pt x="9203" y="21287"/>
                            <a:pt x="9175" y="21417"/>
                          </a:cubicBezTo>
                          <a:cubicBezTo>
                            <a:pt x="9155" y="21506"/>
                            <a:pt x="9656" y="21563"/>
                            <a:pt x="10718" y="21600"/>
                          </a:cubicBezTo>
                          <a:cubicBezTo>
                            <a:pt x="11750" y="21562"/>
                            <a:pt x="12225" y="21503"/>
                            <a:pt x="12205" y="21410"/>
                          </a:cubicBezTo>
                          <a:cubicBezTo>
                            <a:pt x="12177" y="21276"/>
                            <a:pt x="12525" y="21088"/>
                            <a:pt x="12985" y="20992"/>
                          </a:cubicBezTo>
                          <a:cubicBezTo>
                            <a:pt x="15504" y="20464"/>
                            <a:pt x="17590" y="19121"/>
                            <a:pt x="19263" y="16948"/>
                          </a:cubicBezTo>
                          <a:cubicBezTo>
                            <a:pt x="19920" y="16095"/>
                            <a:pt x="20608" y="14773"/>
                            <a:pt x="20608" y="14359"/>
                          </a:cubicBezTo>
                          <a:cubicBezTo>
                            <a:pt x="20608" y="14231"/>
                            <a:pt x="20696" y="13965"/>
                            <a:pt x="20802" y="13766"/>
                          </a:cubicBezTo>
                          <a:cubicBezTo>
                            <a:pt x="20909" y="13566"/>
                            <a:pt x="21047" y="13228"/>
                            <a:pt x="21112" y="13020"/>
                          </a:cubicBezTo>
                          <a:cubicBezTo>
                            <a:pt x="21177" y="12811"/>
                            <a:pt x="21324" y="12698"/>
                            <a:pt x="21440" y="12770"/>
                          </a:cubicBezTo>
                          <a:cubicBezTo>
                            <a:pt x="21517" y="12818"/>
                            <a:pt x="21565" y="12018"/>
                            <a:pt x="21600" y="10703"/>
                          </a:cubicBezTo>
                          <a:cubicBezTo>
                            <a:pt x="21563" y="9430"/>
                            <a:pt x="21506" y="8727"/>
                            <a:pt x="21406" y="8748"/>
                          </a:cubicBezTo>
                          <a:cubicBezTo>
                            <a:pt x="21273" y="8777"/>
                            <a:pt x="21086" y="8428"/>
                            <a:pt x="20989" y="7968"/>
                          </a:cubicBezTo>
                          <a:cubicBezTo>
                            <a:pt x="20682" y="6522"/>
                            <a:pt x="19539" y="4542"/>
                            <a:pt x="18252" y="3238"/>
                          </a:cubicBezTo>
                          <a:cubicBezTo>
                            <a:pt x="17572" y="2549"/>
                            <a:pt x="16813" y="1889"/>
                            <a:pt x="16567" y="1776"/>
                          </a:cubicBezTo>
                          <a:cubicBezTo>
                            <a:pt x="16321" y="1662"/>
                            <a:pt x="15697" y="1346"/>
                            <a:pt x="15180" y="1067"/>
                          </a:cubicBezTo>
                          <a:cubicBezTo>
                            <a:pt x="14664" y="788"/>
                            <a:pt x="13840" y="499"/>
                            <a:pt x="13350" y="425"/>
                          </a:cubicBezTo>
                          <a:cubicBezTo>
                            <a:pt x="12860" y="352"/>
                            <a:pt x="12406" y="206"/>
                            <a:pt x="12343" y="104"/>
                          </a:cubicBezTo>
                          <a:cubicBezTo>
                            <a:pt x="12318" y="63"/>
                            <a:pt x="11598" y="30"/>
                            <a:pt x="10793" y="0"/>
                          </a:cubicBezTo>
                          <a:close/>
                        </a:path>
                      </a:pathLst>
                    </a:cu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Pr="007A6135">
        <w:rPr>
          <w:b/>
          <w:bCs/>
          <w:noProof/>
        </w:rPr>
        <w:drawing>
          <wp:inline distT="0" distB="0" distL="0" distR="0" wp14:anchorId="593F167B" wp14:editId="644E4852">
            <wp:extent cx="545200" cy="661307"/>
            <wp:effectExtent l="0" t="0" r="0" b="0"/>
            <wp:docPr id="832702574" name="Image 832702574" descr="Image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m5.png" descr="Imagem5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754" cy="70079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sectPr w:rsidR="00530239" w:rsidRPr="000B37E2" w:rsidSect="000B37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4A87"/>
    <w:multiLevelType w:val="hybridMultilevel"/>
    <w:tmpl w:val="AD2047A2"/>
    <w:lvl w:ilvl="0" w:tplc="FFFFFFFF">
      <w:start w:val="1"/>
      <w:numFmt w:val="decimal"/>
      <w:lvlText w:val="%1)"/>
      <w:lvlJc w:val="left"/>
      <w:pPr>
        <w:tabs>
          <w:tab w:val="num" w:pos="3586"/>
        </w:tabs>
        <w:ind w:left="3586" w:hanging="360"/>
      </w:pPr>
    </w:lvl>
    <w:lvl w:ilvl="1" w:tplc="040C0019" w:tentative="1">
      <w:start w:val="1"/>
      <w:numFmt w:val="lowerLetter"/>
      <w:lvlText w:val="%2."/>
      <w:lvlJc w:val="left"/>
      <w:pPr>
        <w:ind w:left="4306" w:hanging="360"/>
      </w:pPr>
    </w:lvl>
    <w:lvl w:ilvl="2" w:tplc="040C001B" w:tentative="1">
      <w:start w:val="1"/>
      <w:numFmt w:val="lowerRoman"/>
      <w:lvlText w:val="%3."/>
      <w:lvlJc w:val="right"/>
      <w:pPr>
        <w:ind w:left="5026" w:hanging="180"/>
      </w:pPr>
    </w:lvl>
    <w:lvl w:ilvl="3" w:tplc="040C000F" w:tentative="1">
      <w:start w:val="1"/>
      <w:numFmt w:val="decimal"/>
      <w:lvlText w:val="%4."/>
      <w:lvlJc w:val="left"/>
      <w:pPr>
        <w:ind w:left="5746" w:hanging="360"/>
      </w:pPr>
    </w:lvl>
    <w:lvl w:ilvl="4" w:tplc="040C0019" w:tentative="1">
      <w:start w:val="1"/>
      <w:numFmt w:val="lowerLetter"/>
      <w:lvlText w:val="%5."/>
      <w:lvlJc w:val="left"/>
      <w:pPr>
        <w:ind w:left="6466" w:hanging="360"/>
      </w:pPr>
    </w:lvl>
    <w:lvl w:ilvl="5" w:tplc="040C001B" w:tentative="1">
      <w:start w:val="1"/>
      <w:numFmt w:val="lowerRoman"/>
      <w:lvlText w:val="%6."/>
      <w:lvlJc w:val="right"/>
      <w:pPr>
        <w:ind w:left="7186" w:hanging="180"/>
      </w:pPr>
    </w:lvl>
    <w:lvl w:ilvl="6" w:tplc="040C000F" w:tentative="1">
      <w:start w:val="1"/>
      <w:numFmt w:val="decimal"/>
      <w:lvlText w:val="%7."/>
      <w:lvlJc w:val="left"/>
      <w:pPr>
        <w:ind w:left="7906" w:hanging="360"/>
      </w:pPr>
    </w:lvl>
    <w:lvl w:ilvl="7" w:tplc="040C0019" w:tentative="1">
      <w:start w:val="1"/>
      <w:numFmt w:val="lowerLetter"/>
      <w:lvlText w:val="%8."/>
      <w:lvlJc w:val="left"/>
      <w:pPr>
        <w:ind w:left="8626" w:hanging="360"/>
      </w:pPr>
    </w:lvl>
    <w:lvl w:ilvl="8" w:tplc="040C001B" w:tentative="1">
      <w:start w:val="1"/>
      <w:numFmt w:val="lowerRoman"/>
      <w:lvlText w:val="%9."/>
      <w:lvlJc w:val="right"/>
      <w:pPr>
        <w:ind w:left="9346" w:hanging="180"/>
      </w:pPr>
    </w:lvl>
  </w:abstractNum>
  <w:num w:numId="1" w16cid:durableId="70834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2"/>
    <w:rsid w:val="000B37E2"/>
    <w:rsid w:val="003D2509"/>
    <w:rsid w:val="003D2DEF"/>
    <w:rsid w:val="00530239"/>
    <w:rsid w:val="008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0A0AF"/>
  <w15:chartTrackingRefBased/>
  <w15:docId w15:val="{6C8B437B-74D0-1D47-84C4-2B27FD8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7E2"/>
    <w:pPr>
      <w:spacing w:after="80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7E2"/>
    <w:pPr>
      <w:ind w:left="720"/>
      <w:contextualSpacing/>
    </w:pPr>
  </w:style>
  <w:style w:type="paragraph" w:customStyle="1" w:styleId="xmsonormal">
    <w:name w:val="x_msonormal"/>
    <w:basedOn w:val="Normal"/>
    <w:rsid w:val="00827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ROUXEL Sylvie</dc:creator>
  <cp:keywords/>
  <dc:description/>
  <cp:lastModifiedBy>ROUXEL Sylvie</cp:lastModifiedBy>
  <cp:revision>2</cp:revision>
  <cp:lastPrinted>2023-05-16T08:38:00Z</cp:lastPrinted>
  <dcterms:created xsi:type="dcterms:W3CDTF">2023-05-31T10:07:00Z</dcterms:created>
  <dcterms:modified xsi:type="dcterms:W3CDTF">2023-05-31T10:07:00Z</dcterms:modified>
</cp:coreProperties>
</file>